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24" w:rsidRDefault="001A5E24" w:rsidP="003848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1A5E24" w:rsidRDefault="001A5E24" w:rsidP="00CB45D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Әл-Фараби атындағы Қазақ Ұлттық университеті  </w:t>
      </w: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факультеті </w:t>
      </w: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«6М012300- Әлеуметтік  педагогика және өзін-өзі тану» мамандығы  </w:t>
      </w: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бойынша білім беру бағдарламасы </w:t>
      </w: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1A5E24" w:rsidRPr="00BC2D91" w:rsidRDefault="006876A0" w:rsidP="001A5E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</w:t>
      </w:r>
    </w:p>
    <w:p w:rsidR="001A5E24" w:rsidRPr="00BC2D91" w:rsidRDefault="00621B6C" w:rsidP="003848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Күзгі (3) семестр 2021-2022</w:t>
      </w:r>
      <w:r w:rsidR="001A5E24"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:rsidR="001A5E24" w:rsidRPr="00BC2D91" w:rsidRDefault="001A5E24" w:rsidP="000E170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Курс туралы  академиялық  ақпарат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1912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1A5E24" w:rsidRPr="00BC2D91" w:rsidTr="00DD21DF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1A5E24" w:rsidRPr="00BC2D91" w:rsidTr="00DD21DF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A5E24" w:rsidRPr="00BC2D91" w:rsidTr="00DD21DF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FB4C9B" w:rsidP="00FB4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РК6306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621B6C" w:rsidP="0062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Рухани адамгершілік білім берудегі </w:t>
            </w:r>
            <w:r w:rsidR="000E1707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стратегия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1A5E24" w:rsidRPr="00BC2D91" w:rsidTr="000E170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07" w:rsidRPr="00BC2D91" w:rsidRDefault="000E1707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E1707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6.00-18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1A5E24" w:rsidRPr="00621B6C" w:rsidTr="000E170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moldasank@mail.ru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E24" w:rsidRPr="00BC2D91" w:rsidTr="000E170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Телефон: 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 ФМО</w:t>
            </w:r>
          </w:p>
        </w:tc>
      </w:tr>
    </w:tbl>
    <w:p w:rsidR="001A5E24" w:rsidRPr="00BC2D91" w:rsidRDefault="001A5E24" w:rsidP="00CB4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8392"/>
      </w:tblGrid>
      <w:tr w:rsidR="00735509" w:rsidRPr="00621B6C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Курстың академия-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презентациясы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5509" w:rsidRPr="00BC2D91" w:rsidRDefault="00735509" w:rsidP="00735509">
            <w:pPr>
              <w:tabs>
                <w:tab w:val="left" w:pos="567"/>
                <w:tab w:val="left" w:pos="851"/>
              </w:tabs>
              <w:spacing w:after="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 </w:t>
            </w:r>
          </w:p>
          <w:p w:rsidR="00735509" w:rsidRPr="00BC2D91" w:rsidRDefault="00AA0A28" w:rsidP="00AA0A2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2D91">
              <w:rPr>
                <w:rFonts w:ascii="Times New Roman" w:hAnsi="Times New Roman"/>
                <w:sz w:val="24"/>
                <w:szCs w:val="24"/>
              </w:rPr>
              <w:t>м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>агистранттардың заманауи технологиялардың бірі ретінде пәннің маз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мұны   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>мен ерекшеліктерін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 талдау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 xml:space="preserve"> және білімді өз 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бетінше іздеп табу, оны өмірде     қолдана 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 xml:space="preserve"> алу арқылы жетістікке жетуге үйретудің тәсілі ретінде педагогикалық коучинг туралы теориялық білімдер мен практикалық  дағдыларын  қалыптастыру.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 Магистранттардың білім беру үдерісін басқару жағдайында  негізгі коучинг технологияларды пайдалану  дағдыларын  қалыптастыру</w:t>
            </w:r>
            <w:r w:rsidR="007A00A4" w:rsidRPr="00BC2D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Пәнді оқудың нәтижесінде </w:t>
            </w:r>
            <w:r w:rsidRPr="00BC2D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магистранттар</w:t>
            </w:r>
            <w:r w:rsidRPr="007355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73550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қабілетті болады: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 білімдерін қайта жаңғырту;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тәрбие ерекшеліктерін талқылау;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синтез бен талдау қабілеті, жоспарлау және  ұйымдастыру  білу қабілеті; 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ұжымда жұмыс жасай білу қабілеті, шешімдер қабылдай білу;  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әлеуметтік-мәдени бағдарламамен жұмыс істеу;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 құзіреттілік, сыйластық пен толеранттылық көрсету; 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топтағы ынтымақтастықты сақтау және әлеуметтік өзара байланысты орнату. </w:t>
            </w:r>
          </w:p>
          <w:p w:rsidR="00735509" w:rsidRPr="00735509" w:rsidRDefault="00735509" w:rsidP="00735509">
            <w:pPr>
              <w:tabs>
                <w:tab w:val="left" w:pos="0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735509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Пререкви-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зиттері,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пост-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</w:rPr>
              <w:t>ттері</w:t>
            </w:r>
            <w:proofErr w:type="spellEnd"/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A4" w:rsidRPr="00BC2D91" w:rsidRDefault="007A00A4" w:rsidP="007A00A4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C2D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Пререквизиттер: 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«Жалпы психология»,  «Педагогика мен өзін-өзі танудың </w:t>
            </w:r>
            <w:r w:rsidRPr="00BC2D91">
              <w:rPr>
                <w:rFonts w:ascii="Times New Roman" w:hAnsi="Times New Roman"/>
                <w:sz w:val="24"/>
                <w:szCs w:val="24"/>
              </w:rPr>
              <w:lastRenderedPageBreak/>
              <w:t>тарихы».</w:t>
            </w:r>
          </w:p>
          <w:p w:rsidR="007A00A4" w:rsidRPr="00BC2D91" w:rsidRDefault="007A00A4" w:rsidP="007A00A4">
            <w:pP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BC2D91">
              <w:rPr>
                <w:rFonts w:ascii="Times New Roman" w:hAnsi="Times New Roman" w:cs="Times New Roman"/>
                <w:b/>
                <w:sz w:val="24"/>
                <w:szCs w:val="24"/>
              </w:rPr>
              <w:t>остреквизиттер</w:t>
            </w:r>
            <w:proofErr w:type="spellEnd"/>
            <w:r w:rsidRPr="00BC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педагогика мен психология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беру мен 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35509" w:rsidRPr="00735509" w:rsidRDefault="00735509" w:rsidP="0038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735509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Әдебиеттер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37" w:rsidRPr="00BC2D91" w:rsidRDefault="00384837" w:rsidP="00384837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Стар Дж.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Великолепный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 стать блестящим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коучем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своем рабочем месте. -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 «Весь», 2011.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84837" w:rsidRPr="00BC2D91" w:rsidRDefault="00384837" w:rsidP="00384837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567" w:firstLine="0"/>
              <w:jc w:val="both"/>
              <w:rPr>
                <w:bCs/>
                <w:lang w:val="ru-RU"/>
              </w:rPr>
            </w:pPr>
            <w:r w:rsidRPr="00BC2D91">
              <w:rPr>
                <w:lang w:val="ru-RU"/>
              </w:rPr>
              <w:t xml:space="preserve">Основы </w:t>
            </w:r>
            <w:proofErr w:type="spellStart"/>
            <w:proofErr w:type="gramStart"/>
            <w:r w:rsidRPr="00BC2D91">
              <w:rPr>
                <w:lang w:val="ru-RU"/>
              </w:rPr>
              <w:t>коучинга</w:t>
            </w:r>
            <w:proofErr w:type="spellEnd"/>
            <w:r w:rsidRPr="00BC2D91">
              <w:rPr>
                <w:lang w:val="ru-RU"/>
              </w:rPr>
              <w:t xml:space="preserve"> :</w:t>
            </w:r>
            <w:proofErr w:type="gramEnd"/>
            <w:r w:rsidRPr="00BC2D91">
              <w:rPr>
                <w:lang w:val="ru-RU"/>
              </w:rPr>
              <w:t xml:space="preserve"> учеб. пособие / Т.А. Никитина, М.А. Шаталина.</w:t>
            </w:r>
            <w:r w:rsidRPr="00BC2D91">
              <w:rPr>
                <w:bCs/>
                <w:lang w:val="ru-RU"/>
              </w:rPr>
              <w:t xml:space="preserve"> – </w:t>
            </w:r>
            <w:proofErr w:type="gramStart"/>
            <w:r w:rsidRPr="00BC2D91">
              <w:rPr>
                <w:bCs/>
                <w:lang w:val="ru-RU"/>
              </w:rPr>
              <w:t>Самара :</w:t>
            </w:r>
            <w:proofErr w:type="gramEnd"/>
            <w:r w:rsidRPr="00BC2D91">
              <w:rPr>
                <w:bCs/>
                <w:lang w:val="ru-RU"/>
              </w:rPr>
              <w:t xml:space="preserve"> </w:t>
            </w:r>
            <w:proofErr w:type="spellStart"/>
            <w:r w:rsidRPr="00BC2D91">
              <w:rPr>
                <w:bCs/>
                <w:lang w:val="ru-RU"/>
              </w:rPr>
              <w:t>Самар</w:t>
            </w:r>
            <w:proofErr w:type="spellEnd"/>
            <w:r w:rsidRPr="00BC2D91">
              <w:rPr>
                <w:bCs/>
                <w:lang w:val="ru-RU"/>
              </w:rPr>
              <w:t xml:space="preserve">. гос. </w:t>
            </w:r>
            <w:proofErr w:type="spellStart"/>
            <w:r w:rsidRPr="00BC2D91">
              <w:rPr>
                <w:bCs/>
                <w:lang w:val="ru-RU"/>
              </w:rPr>
              <w:t>пед</w:t>
            </w:r>
            <w:proofErr w:type="spellEnd"/>
            <w:r w:rsidRPr="00BC2D91">
              <w:rPr>
                <w:bCs/>
                <w:lang w:val="ru-RU"/>
              </w:rPr>
              <w:t xml:space="preserve">. ун-т, 2007. 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от ресурса к цели! / пер. с нем. И. Тара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совой. 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Вернера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Регена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руководство для тренера и менеджера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/ С.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Торп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Дж. Клиффорд. - </w:t>
            </w:r>
            <w:proofErr w:type="gramStart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Питер, 2004. 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Максимов В. Е.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от А до Я. Возможно все. -</w:t>
            </w:r>
            <w:proofErr w:type="gram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«Речь», 2004. </w:t>
            </w:r>
          </w:p>
          <w:p w:rsidR="00735509" w:rsidRPr="00735509" w:rsidRDefault="00735509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735509" w:rsidRPr="00735509" w:rsidRDefault="00735509" w:rsidP="00E45AD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621B6C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384837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Университет</w:t>
            </w:r>
            <w:r w:rsidR="00735509"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тің моральды-этикалық  құндылық-тары контексін-дегі академия-лық саясат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35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Midterm Exam тест түрінде тапсырылады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СӨЖ тақырыптары емтихан сұрақтарына ендіріледі.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Семинар сабақтары, СӨЖ өзіндік, шығармашылық сипатта болуы тиіс.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Мүмкіндігі шектеулі студенттер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fldChar w:fldCharType="begin"/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instrText xml:space="preserve"> HYPERLINK "mailto:moldasank@mail.ru" </w:instrTex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fldChar w:fldCharType="separate"/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moldasank@mail.ru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fldChar w:fldCharType="end"/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735509" w:rsidRPr="00621B6C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 және аттестация-лау саясаты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1A5E24" w:rsidRPr="00BC2D91" w:rsidRDefault="001A5E24" w:rsidP="00D57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4EA7" w:rsidRPr="00BC2D91" w:rsidRDefault="00204EA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384837" w:rsidRDefault="00384837" w:rsidP="00384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848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384837" w:rsidRPr="00384837" w:rsidRDefault="00384837" w:rsidP="00384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6662"/>
        <w:gridCol w:w="992"/>
        <w:gridCol w:w="1432"/>
      </w:tblGrid>
      <w:tr w:rsidR="00384837" w:rsidRPr="00384837" w:rsidTr="00D801D0">
        <w:trPr>
          <w:jc w:val="center"/>
        </w:trPr>
        <w:tc>
          <w:tcPr>
            <w:tcW w:w="1124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Апта  </w:t>
            </w:r>
          </w:p>
        </w:tc>
        <w:tc>
          <w:tcPr>
            <w:tcW w:w="666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99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3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Максимал-ды балл</w:t>
            </w:r>
          </w:p>
        </w:tc>
      </w:tr>
      <w:tr w:rsidR="00384837" w:rsidRPr="00384837" w:rsidTr="00D801D0">
        <w:trPr>
          <w:jc w:val="center"/>
        </w:trPr>
        <w:tc>
          <w:tcPr>
            <w:tcW w:w="1124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3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«Педагогикалық коучинг»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курсына кіріспе. Курстың пәні, мақсаты және міндеттері. Коучингтің теориялық және әдіснамалық негіздері.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1-практикалық 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Коучингтің ойлау қабілеті.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2-дәріс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Коучингтің мақсаты, ұстанымдары және түрлері.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2-практикалық  сабақ. </w:t>
            </w:r>
          </w:p>
          <w:p w:rsidR="00D801D0" w:rsidRPr="00BC2D91" w:rsidRDefault="00D801D0" w:rsidP="00F90EF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жағдаяттарының шешімін табудың жаңа тәсілдері  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3-дәріс.</w:t>
            </w:r>
            <w:r w:rsidRPr="00BC2D91">
              <w:rPr>
                <w:rFonts w:eastAsia="TimesNewRomanPSMT"/>
                <w:lang w:val="kk-KZ"/>
              </w:rPr>
              <w:t xml:space="preserve"> </w:t>
            </w:r>
            <w:r w:rsidRPr="00BC2D91">
              <w:rPr>
                <w:lang w:val="kk-KZ"/>
              </w:rPr>
              <w:t>Үдерісті басқарудың негізгі аспектілері</w:t>
            </w:r>
            <w:r w:rsidRPr="00BC2D91">
              <w:rPr>
                <w:rFonts w:eastAsia="TimesNewRomanPSMT"/>
                <w:lang w:val="kk-KZ"/>
              </w:rPr>
              <w:t xml:space="preserve"> 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3-практикалық 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Өзара түсіністік пен өзара қарым-қатынасты қалыптастыру.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F" w:rsidRPr="00BC2D91" w:rsidRDefault="00090CBF" w:rsidP="00F90EF0">
            <w:pPr>
              <w:tabs>
                <w:tab w:val="left" w:pos="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90CBF" w:rsidRPr="00BC2D91" w:rsidRDefault="00090CBF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090CBF" w:rsidRPr="00BC2D91" w:rsidRDefault="00090CBF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МӨЖ1</w:t>
            </w:r>
          </w:p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Негізгі ұғымдарды талдаңыздар және анықтама беріңіз: коучинг, педагогикалық коучинг, өмірлік баланс, гуманистік психология, жүйелі ойлау, мақсат көлемі, елестету.</w:t>
            </w:r>
          </w:p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Келесі ұғымдардың мазмұнын ашып көрсетіңіз: ресурстық күй, эмоциялық құзыреттілік, эмпатия, шынайы берілгендік, тұлғалық кемелдену, өзін-өзі дамытушы ұйым. 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090CBF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4-дәріс.</w:t>
            </w:r>
            <w:r w:rsidRPr="00BC2D91">
              <w:rPr>
                <w:b/>
                <w:lang w:val="kk-KZ"/>
              </w:rPr>
              <w:t xml:space="preserve"> </w:t>
            </w:r>
            <w:r w:rsidRPr="00BC2D91">
              <w:rPr>
                <w:lang w:val="kk-KZ"/>
              </w:rPr>
              <w:t>Р. Дилтсу бойынша зейіннің логикалық деңгейлері.</w:t>
            </w:r>
            <w:r w:rsidRPr="00BC2D91">
              <w:rPr>
                <w:rFonts w:eastAsia="TimesNewRomanPSMT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b/>
                <w:bCs/>
                <w:lang w:val="kk-KZ"/>
              </w:rPr>
            </w:pPr>
            <w:r w:rsidRPr="00BC2D91">
              <w:rPr>
                <w:b/>
                <w:bCs/>
                <w:lang w:val="kk-KZ"/>
              </w:rPr>
              <w:t>4-практикалық сабақ.</w:t>
            </w:r>
            <w:r w:rsidRPr="00BC2D91">
              <w:rPr>
                <w:lang w:val="kk-KZ"/>
              </w:rPr>
              <w:t xml:space="preserve"> Зейінді шоғырландыру әдістері.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Ұйымдастырушылық  коучингтің  негіздері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.</w:t>
            </w:r>
          </w:p>
        </w:tc>
        <w:tc>
          <w:tcPr>
            <w:tcW w:w="992" w:type="dxa"/>
          </w:tcPr>
          <w:p w:rsidR="00F90EF0" w:rsidRPr="00BC2D91" w:rsidRDefault="00D57474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5-практикалық 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сұрақтар қою әдістері.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D801D0" w:rsidRPr="00BC2D91" w:rsidRDefault="00D801D0" w:rsidP="00090CB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2.</w:t>
            </w:r>
          </w:p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1. Тұлға аралық қарым-қатынаста коучинг қағидаларын ұстанудың мақсаттылығын айқындаңыз. </w:t>
            </w:r>
          </w:p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Осы курстың мақсатына сәйкес кәсіби және тұлғалық өсу мақсатыңызды анықтаңыз.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Коучинг стиліндегі мотивациялық менеджмент.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6-практикалық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кері байланыс орнату әдістері.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7-дәріс</w:t>
            </w:r>
            <w:r w:rsidRPr="00BC2D91">
              <w:rPr>
                <w:lang w:val="kk-KZ"/>
              </w:rPr>
              <w:t>. Коучинг шешім қабылдауға бағытталған тәсіл ретінде.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7-практикалық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коучердің талқылау тақырыбы немесе әрекет ету жоспары 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F" w:rsidRPr="00BC2D91" w:rsidRDefault="00090CBF" w:rsidP="00090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090CBF" w:rsidRPr="00BC2D91" w:rsidRDefault="00090CBF" w:rsidP="00090CBF">
            <w:pPr>
              <w:pStyle w:val="1-"/>
              <w:ind w:firstLine="0"/>
              <w:rPr>
                <w:sz w:val="24"/>
                <w:szCs w:val="24"/>
                <w:lang w:val="kk-KZ"/>
              </w:rPr>
            </w:pPr>
            <w:r w:rsidRPr="00BC2D91">
              <w:rPr>
                <w:b/>
                <w:sz w:val="24"/>
                <w:szCs w:val="24"/>
                <w:lang w:val="kk-KZ"/>
              </w:rPr>
              <w:t>МӨЖ 3.</w:t>
            </w:r>
            <w:r w:rsidRPr="00BC2D91">
              <w:rPr>
                <w:sz w:val="24"/>
                <w:szCs w:val="24"/>
                <w:lang w:val="kk-KZ"/>
              </w:rPr>
              <w:t xml:space="preserve"> </w:t>
            </w:r>
          </w:p>
          <w:p w:rsidR="00090CBF" w:rsidRPr="00BC2D91" w:rsidRDefault="00090CBF" w:rsidP="00090CBF">
            <w:pPr>
              <w:pStyle w:val="1-"/>
              <w:ind w:firstLine="0"/>
              <w:rPr>
                <w:sz w:val="24"/>
                <w:szCs w:val="24"/>
                <w:lang w:val="kk-KZ"/>
              </w:rPr>
            </w:pPr>
            <w:r w:rsidRPr="00BC2D91">
              <w:rPr>
                <w:sz w:val="24"/>
                <w:szCs w:val="24"/>
                <w:lang w:val="kk-KZ"/>
              </w:rPr>
              <w:t>1. Өз мақсатыңызды жүзеге асыруға байланысты талдау жасаңыз және уақытыңызды жоспарлаңыз.</w:t>
            </w:r>
          </w:p>
          <w:p w:rsidR="00090CBF" w:rsidRPr="00BC2D91" w:rsidRDefault="00090CBF" w:rsidP="00090CBF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Ұйымдастырушылық шешім қабылдау жағдаятын құрастырыңыз</w:t>
            </w:r>
            <w:r w:rsidRPr="00BC2D9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  <w:p w:rsidR="00F90EF0" w:rsidRPr="00BC2D91" w:rsidRDefault="00F90EF0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F0" w:rsidRPr="00BC2D91" w:rsidRDefault="00F90EF0" w:rsidP="00F90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бақылау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Midterm Exam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Коучинг ұйымдастырудағы өзгерістерді сүйемелдеуші үдеріс ретінде.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8-практикалық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Онлайн: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реакциялық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Команда құру ұйымды дамыту факторы ретінде.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9-практикалық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D80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D801D0" w:rsidRPr="00BC2D91" w:rsidRDefault="00D801D0" w:rsidP="00D801D0">
            <w:pPr>
              <w:tabs>
                <w:tab w:val="left" w:pos="335"/>
                <w:tab w:val="left" w:pos="5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4.</w:t>
            </w:r>
          </w:p>
          <w:p w:rsidR="00D801D0" w:rsidRPr="00BC2D91" w:rsidRDefault="00D801D0" w:rsidP="00D801D0">
            <w:pPr>
              <w:numPr>
                <w:ilvl w:val="0"/>
                <w:numId w:val="2"/>
              </w:numPr>
              <w:tabs>
                <w:tab w:val="left" w:pos="335"/>
                <w:tab w:val="left" w:pos="53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«Команда» ұғымына берген ғалымдардың анықтамаларын кесте түрінде көрсетіңіз және өзіңіздің анықтамаңызды ұсыныңыз.</w:t>
            </w:r>
          </w:p>
          <w:p w:rsidR="00D801D0" w:rsidRPr="00BC2D91" w:rsidRDefault="00D801D0" w:rsidP="00D801D0">
            <w:pPr>
              <w:numPr>
                <w:ilvl w:val="0"/>
                <w:numId w:val="2"/>
              </w:numPr>
              <w:tabs>
                <w:tab w:val="left" w:pos="335"/>
                <w:tab w:val="left" w:pos="53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ұйымның қызметкері ретінде командалық іс-әрекет ету жоспарын құрастырыңыз.</w:t>
            </w:r>
          </w:p>
          <w:p w:rsidR="00D801D0" w:rsidRPr="00BC2D91" w:rsidRDefault="00D801D0" w:rsidP="00D80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10-дәріс.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Ұйымның миссиясын жүзеге асырудағы командалық коучинг.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10-практикалық сабақ.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Коучинг тұғырды қолданатын көшбасшы.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Коучинг – 21 ғасыр педагогының құралы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11-практикалық сабақ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беруді жетілдіру жағдайында педагогтың кәсіби-тұлғалық дамуындағы коучингтің рөлі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D80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D801D0" w:rsidRPr="00BC2D91" w:rsidRDefault="00D801D0" w:rsidP="00D801D0">
            <w:pPr>
              <w:tabs>
                <w:tab w:val="left" w:pos="335"/>
                <w:tab w:val="left" w:pos="5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5.</w:t>
            </w:r>
          </w:p>
          <w:p w:rsidR="00D801D0" w:rsidRPr="00BC2D91" w:rsidRDefault="00F33822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Коуч-менеджер ретінде шешім қабылдауды қажет ететін жағдаяттар құрастырыңыз.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барысында білім алушылардың тұлғалық дамуына қолдау механизмі ретіндегі коучинг құралдары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12-практикалық  сабақ.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 – білім алушылардың позициясын қалыптастыру құралы ретінде.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33822">
            <w:pPr>
              <w:pStyle w:val="1"/>
              <w:jc w:val="left"/>
              <w:rPr>
                <w:sz w:val="24"/>
                <w:lang w:val="kk-KZ"/>
              </w:rPr>
            </w:pPr>
            <w:r w:rsidRPr="00BC2D91">
              <w:rPr>
                <w:bCs w:val="0"/>
                <w:sz w:val="24"/>
                <w:lang w:val="kk-KZ"/>
              </w:rPr>
              <w:t>13-дәріс.</w:t>
            </w:r>
            <w:r w:rsidRPr="00BC2D91">
              <w:rPr>
                <w:sz w:val="24"/>
                <w:lang w:val="kk-KZ"/>
              </w:rPr>
              <w:t xml:space="preserve"> </w:t>
            </w:r>
            <w:r w:rsidRPr="00BC2D91">
              <w:rPr>
                <w:b w:val="0"/>
                <w:sz w:val="24"/>
                <w:lang w:val="kk-KZ"/>
              </w:rPr>
              <w:t>Білім беру ұйымының тәрбие жүйесіндегі коучингтік тәсіл.</w:t>
            </w:r>
            <w:r w:rsidRPr="00BC2D91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 xml:space="preserve">13-практикалық  сабақ. </w:t>
            </w:r>
            <w:r w:rsidRPr="00BC2D91">
              <w:rPr>
                <w:bCs/>
                <w:lang w:val="kk-KZ"/>
              </w:rPr>
              <w:t xml:space="preserve"> Жеке тұлғаға бағдарланған білім мен тәрбие берудегі коучингтің мәні.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F" w:rsidRPr="00BC2D91" w:rsidRDefault="00090CBF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90CBF" w:rsidRPr="00BC2D91" w:rsidRDefault="00090CBF" w:rsidP="00F33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090CBF" w:rsidRPr="00BC2D91" w:rsidRDefault="00090CBF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</w:t>
            </w:r>
            <w:r w:rsidR="00D801D0"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90EF0" w:rsidRPr="00BC2D91" w:rsidRDefault="00F90EF0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«Білім беруде коучинг әдістерін қолдану» тақырыбында эссе жазыңыз.</w:t>
            </w:r>
          </w:p>
          <w:p w:rsidR="00F90EF0" w:rsidRPr="00BC2D91" w:rsidRDefault="00F90EF0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Өзіңіздің кәсіби іс-әрекетіңізге және білім беру ұйымының қызметіне коучинг тәсілді енгізу жолдарын ұсыныңыз</w:t>
            </w:r>
            <w:r w:rsidRPr="00BC2D9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жобалық іс-әрекетін ұйымдастыруда коучинг технологияларды қолдану.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14-практикалық  сабақ.</w:t>
            </w:r>
            <w:r w:rsidRPr="00BC2D91">
              <w:rPr>
                <w:lang w:val="kk-KZ"/>
              </w:rPr>
              <w:t xml:space="preserve"> Балалардың әлеуметтік қараусыз қалуын алдын алудағы коучинг технологиялар 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850588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15-дәріс.</w:t>
            </w:r>
            <w:r w:rsidRPr="00BC2D91">
              <w:rPr>
                <w:lang w:val="kk-KZ"/>
              </w:rPr>
              <w:t xml:space="preserve"> Жоғары оқу орнындағы коучинг-тұғыр.</w:t>
            </w:r>
          </w:p>
        </w:tc>
        <w:tc>
          <w:tcPr>
            <w:tcW w:w="99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850588">
            <w:pPr>
              <w:pStyle w:val="a6"/>
              <w:spacing w:after="0"/>
              <w:jc w:val="both"/>
              <w:rPr>
                <w:b/>
                <w:bCs/>
                <w:lang w:val="kk-KZ"/>
              </w:rPr>
            </w:pPr>
            <w:r w:rsidRPr="00BC2D91">
              <w:rPr>
                <w:b/>
                <w:bCs/>
                <w:lang w:val="kk-KZ"/>
              </w:rPr>
              <w:t xml:space="preserve">15-практикалық сабақ. </w:t>
            </w:r>
            <w:r w:rsidRPr="00BC2D91">
              <w:rPr>
                <w:bCs/>
                <w:lang w:val="kk-KZ"/>
              </w:rPr>
              <w:t>Коучингті кәсіби бағдар беруде қолдану практикасы.</w:t>
            </w:r>
          </w:p>
        </w:tc>
        <w:tc>
          <w:tcPr>
            <w:tcW w:w="99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50588" w:rsidRPr="00BC2D91" w:rsidTr="00D801D0">
        <w:trPr>
          <w:jc w:val="center"/>
        </w:trPr>
        <w:tc>
          <w:tcPr>
            <w:tcW w:w="1124" w:type="dxa"/>
          </w:tcPr>
          <w:p w:rsidR="00850588" w:rsidRPr="00BC2D91" w:rsidRDefault="00850588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801D0" w:rsidRPr="00BC2D91" w:rsidRDefault="00D801D0" w:rsidP="00F33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МОӨЖ кеңес беру және МӨЖ қабылдау.</w:t>
            </w:r>
          </w:p>
          <w:p w:rsidR="00F33822" w:rsidRPr="00BC2D91" w:rsidRDefault="00D801D0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7.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0588" w:rsidRPr="00BC2D91" w:rsidRDefault="00D801D0" w:rsidP="00D80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3822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33822"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тұлғаға бағдарланған білім мен тәрбие берудегі коучингтің мәні. Слайд.</w:t>
            </w:r>
            <w:r w:rsidR="00F33822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«</w:t>
            </w:r>
            <w:r w:rsidR="00F33822"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берудегі коучинг» </w:t>
            </w:r>
            <w:r w:rsidR="00F33822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тірек конспект жасаңыз</w:t>
            </w:r>
            <w:r w:rsidR="00F33822"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850588" w:rsidRPr="00BC2D91" w:rsidRDefault="00850588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850588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BC2D91" w:rsidRPr="00BC2D91" w:rsidRDefault="00BC2D91" w:rsidP="00BC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деканы                                                                                      А.Р. Масалимова </w:t>
      </w:r>
    </w:p>
    <w:p w:rsidR="00BC2D91" w:rsidRPr="00BC2D91" w:rsidRDefault="00BC2D91" w:rsidP="00BC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2D91" w:rsidRPr="00BC2D91" w:rsidRDefault="00BC2D91" w:rsidP="00BC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бюро төрайымы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86EF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М.П. Кабакова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</w:t>
      </w:r>
    </w:p>
    <w:p w:rsidR="00BC2D91" w:rsidRPr="00BC2D91" w:rsidRDefault="00BC2D91" w:rsidP="00BC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Кaфeдpa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меңгерушісі  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A86EF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Н.С. Әлғ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>ожаева</w:t>
      </w:r>
    </w:p>
    <w:p w:rsidR="00BC2D91" w:rsidRPr="00BC2D91" w:rsidRDefault="00BC2D91" w:rsidP="00BC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BC2D91" w:rsidRPr="00BC2D91" w:rsidRDefault="00BC2D91" w:rsidP="00BC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Дәріскер                                                                                                         Қ.Ш. Молдасан</w:t>
      </w:r>
    </w:p>
    <w:p w:rsidR="00BC2D91" w:rsidRPr="00BC2D91" w:rsidRDefault="00BC2D91" w:rsidP="00BC2D9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204EA7" w:rsidRPr="00BC2D91" w:rsidRDefault="00204EA7" w:rsidP="00BC2D9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04EA7" w:rsidRPr="00BC2D91" w:rsidSect="00D9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72351"/>
    <w:multiLevelType w:val="hybridMultilevel"/>
    <w:tmpl w:val="0ABE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B0155"/>
    <w:multiLevelType w:val="hybridMultilevel"/>
    <w:tmpl w:val="8652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26B4E"/>
    <w:multiLevelType w:val="hybridMultilevel"/>
    <w:tmpl w:val="6550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F6090"/>
    <w:multiLevelType w:val="hybridMultilevel"/>
    <w:tmpl w:val="FB0ED572"/>
    <w:lvl w:ilvl="0" w:tplc="888AA6B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860CA"/>
    <w:multiLevelType w:val="hybridMultilevel"/>
    <w:tmpl w:val="EE9C744A"/>
    <w:lvl w:ilvl="0" w:tplc="CA548E8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BC72426"/>
    <w:multiLevelType w:val="singleLevel"/>
    <w:tmpl w:val="224C366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>
    <w:nsid w:val="65CE4B67"/>
    <w:multiLevelType w:val="hybridMultilevel"/>
    <w:tmpl w:val="E27A0C88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81CE5"/>
    <w:multiLevelType w:val="hybridMultilevel"/>
    <w:tmpl w:val="7140072A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E4709"/>
    <w:multiLevelType w:val="hybridMultilevel"/>
    <w:tmpl w:val="C478DAD6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54208"/>
    <w:multiLevelType w:val="hybridMultilevel"/>
    <w:tmpl w:val="EA32236C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E0C1E"/>
    <w:multiLevelType w:val="hybridMultilevel"/>
    <w:tmpl w:val="3618A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4"/>
  </w:num>
  <w:num w:numId="9">
    <w:abstractNumId w:val="3"/>
  </w:num>
  <w:num w:numId="10">
    <w:abstractNumId w:val="9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5D1"/>
    <w:rsid w:val="00090CBF"/>
    <w:rsid w:val="000D0805"/>
    <w:rsid w:val="000E1707"/>
    <w:rsid w:val="000F4EF3"/>
    <w:rsid w:val="00151307"/>
    <w:rsid w:val="001A5E24"/>
    <w:rsid w:val="00204EA7"/>
    <w:rsid w:val="002B3313"/>
    <w:rsid w:val="00384837"/>
    <w:rsid w:val="003C5DAB"/>
    <w:rsid w:val="004A7934"/>
    <w:rsid w:val="00506F62"/>
    <w:rsid w:val="005771C8"/>
    <w:rsid w:val="005A76B0"/>
    <w:rsid w:val="006014C8"/>
    <w:rsid w:val="00621B6C"/>
    <w:rsid w:val="006876A0"/>
    <w:rsid w:val="006B7093"/>
    <w:rsid w:val="00735509"/>
    <w:rsid w:val="00742A49"/>
    <w:rsid w:val="00774D79"/>
    <w:rsid w:val="007A00A4"/>
    <w:rsid w:val="007E05BB"/>
    <w:rsid w:val="00850588"/>
    <w:rsid w:val="00861D90"/>
    <w:rsid w:val="008D0FD9"/>
    <w:rsid w:val="009129D6"/>
    <w:rsid w:val="009C45C1"/>
    <w:rsid w:val="00A30D3E"/>
    <w:rsid w:val="00A35576"/>
    <w:rsid w:val="00A86EF9"/>
    <w:rsid w:val="00AA0A28"/>
    <w:rsid w:val="00AA743D"/>
    <w:rsid w:val="00AF1D03"/>
    <w:rsid w:val="00BC2D91"/>
    <w:rsid w:val="00BE4FBE"/>
    <w:rsid w:val="00C70B15"/>
    <w:rsid w:val="00CB45D1"/>
    <w:rsid w:val="00D57474"/>
    <w:rsid w:val="00D801D0"/>
    <w:rsid w:val="00D94C44"/>
    <w:rsid w:val="00E129FF"/>
    <w:rsid w:val="00E45AD1"/>
    <w:rsid w:val="00E542BE"/>
    <w:rsid w:val="00EA2583"/>
    <w:rsid w:val="00EE634C"/>
    <w:rsid w:val="00F21152"/>
    <w:rsid w:val="00F33822"/>
    <w:rsid w:val="00F44129"/>
    <w:rsid w:val="00F5120B"/>
    <w:rsid w:val="00F90EF0"/>
    <w:rsid w:val="00FB4C9B"/>
    <w:rsid w:val="00FD1C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1A84-09AE-4BBC-A664-B164FD9F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45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B45D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5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B45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CB45D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aliases w:val=" Знак Знак Знак"/>
    <w:basedOn w:val="a"/>
    <w:link w:val="a5"/>
    <w:rsid w:val="00CB45D1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5">
    <w:name w:val="Основной текст с отступом Знак"/>
    <w:aliases w:val=" Знак Знак Знак Знак"/>
    <w:basedOn w:val="a0"/>
    <w:link w:val="a4"/>
    <w:rsid w:val="00CB45D1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6">
    <w:name w:val="Body Text"/>
    <w:basedOn w:val="a"/>
    <w:link w:val="a7"/>
    <w:rsid w:val="00CB45D1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7">
    <w:name w:val="Основной текст Знак"/>
    <w:basedOn w:val="a0"/>
    <w:link w:val="a6"/>
    <w:rsid w:val="00CB45D1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a8">
    <w:name w:val="Emphasis"/>
    <w:qFormat/>
    <w:rsid w:val="00CB45D1"/>
    <w:rPr>
      <w:i/>
      <w:iCs/>
    </w:rPr>
  </w:style>
  <w:style w:type="character" w:customStyle="1" w:styleId="s00">
    <w:name w:val="s00"/>
    <w:rsid w:val="00CB45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Абзац списка Знак Знак"/>
    <w:basedOn w:val="a"/>
    <w:link w:val="aa"/>
    <w:qFormat/>
    <w:rsid w:val="00CB45D1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aa">
    <w:name w:val="Абзац списка Знак Знак Знак"/>
    <w:link w:val="a9"/>
    <w:locked/>
    <w:rsid w:val="00CB45D1"/>
    <w:rPr>
      <w:rFonts w:ascii="Calibri" w:eastAsia="Calibri" w:hAnsi="Calibri" w:cs="Times New Roman"/>
      <w:lang w:val="kk-KZ"/>
    </w:rPr>
  </w:style>
  <w:style w:type="paragraph" w:customStyle="1" w:styleId="ab">
    <w:name w:val="Без отступа"/>
    <w:basedOn w:val="a"/>
    <w:rsid w:val="00CB45D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1-">
    <w:name w:val="1-текст"/>
    <w:basedOn w:val="a6"/>
    <w:rsid w:val="00CB45D1"/>
    <w:pPr>
      <w:spacing w:after="0"/>
      <w:ind w:firstLine="709"/>
      <w:jc w:val="both"/>
    </w:pPr>
    <w:rPr>
      <w:rFonts w:eastAsia="Times New Roman"/>
      <w:sz w:val="30"/>
      <w:szCs w:val="30"/>
      <w:lang w:val="ru-RU" w:eastAsia="ru-RU"/>
    </w:rPr>
  </w:style>
  <w:style w:type="paragraph" w:styleId="3">
    <w:name w:val="Body Text 3"/>
    <w:basedOn w:val="a"/>
    <w:link w:val="30"/>
    <w:rsid w:val="00CB45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B45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141">
    <w:name w:val="t141"/>
    <w:rsid w:val="00CB45D1"/>
    <w:rPr>
      <w:sz w:val="23"/>
      <w:szCs w:val="23"/>
    </w:rPr>
  </w:style>
  <w:style w:type="paragraph" w:styleId="2">
    <w:name w:val="Body Text 2"/>
    <w:basedOn w:val="a"/>
    <w:link w:val="20"/>
    <w:uiPriority w:val="99"/>
    <w:semiHidden/>
    <w:unhideWhenUsed/>
    <w:rsid w:val="00CB45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45D1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CB45D1"/>
    <w:pPr>
      <w:ind w:left="720"/>
      <w:contextualSpacing/>
    </w:pPr>
  </w:style>
  <w:style w:type="character" w:styleId="ad">
    <w:name w:val="Hyperlink"/>
    <w:rsid w:val="002B3313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702F6-1962-47D4-938D-DF16E785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34</cp:revision>
  <dcterms:created xsi:type="dcterms:W3CDTF">2015-06-22T05:06:00Z</dcterms:created>
  <dcterms:modified xsi:type="dcterms:W3CDTF">2021-08-19T16:45:00Z</dcterms:modified>
</cp:coreProperties>
</file>